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858A4" w14:textId="77777777" w:rsidR="0044436C" w:rsidRPr="0044436C" w:rsidRDefault="0044436C" w:rsidP="0044436C">
      <w:pPr>
        <w:shd w:val="clear" w:color="auto" w:fill="FFFFFF"/>
        <w:rPr>
          <w:rFonts w:ascii="Calibri" w:eastAsia="Times New Roman" w:hAnsi="Calibri" w:cs="Times New Roman"/>
          <w:color w:val="000000"/>
        </w:rPr>
      </w:pPr>
      <w:r w:rsidRPr="0044436C">
        <w:rPr>
          <w:rFonts w:ascii="Calibri" w:eastAsia="Times New Roman" w:hAnsi="Calibri" w:cs="Times New Roman"/>
          <w:color w:val="000000"/>
          <w:shd w:val="clear" w:color="auto" w:fill="FFFFFF"/>
        </w:rPr>
        <w:t>Dear GPC General Assembly,</w:t>
      </w:r>
    </w:p>
    <w:p w14:paraId="277D4E0B" w14:textId="77777777" w:rsidR="0044436C" w:rsidRPr="0044436C" w:rsidRDefault="0044436C" w:rsidP="0044436C">
      <w:pPr>
        <w:shd w:val="clear" w:color="auto" w:fill="FFFFFF"/>
        <w:rPr>
          <w:rFonts w:ascii="Calibri" w:eastAsia="Times New Roman" w:hAnsi="Calibri" w:cs="Times New Roman"/>
          <w:color w:val="000000"/>
        </w:rPr>
      </w:pPr>
      <w:r w:rsidRPr="0044436C">
        <w:rPr>
          <w:rFonts w:ascii="Calibri" w:eastAsia="Times New Roman" w:hAnsi="Calibri" w:cs="Times New Roman"/>
          <w:color w:val="000000"/>
          <w:shd w:val="clear" w:color="auto" w:fill="FFFFFF"/>
        </w:rPr>
        <w:t> </w:t>
      </w:r>
    </w:p>
    <w:p w14:paraId="0D27B3E5" w14:textId="77777777" w:rsidR="0044436C" w:rsidRPr="0044436C" w:rsidRDefault="0044436C" w:rsidP="0044436C">
      <w:pPr>
        <w:shd w:val="clear" w:color="auto" w:fill="FFFFFF"/>
        <w:rPr>
          <w:rFonts w:ascii="Calibri" w:eastAsia="Times New Roman" w:hAnsi="Calibri" w:cs="Times New Roman"/>
          <w:color w:val="000000"/>
        </w:rPr>
      </w:pPr>
      <w:r w:rsidRPr="0044436C">
        <w:rPr>
          <w:rFonts w:ascii="Calibri" w:eastAsia="Times New Roman" w:hAnsi="Calibri" w:cs="Times New Roman"/>
          <w:color w:val="000000"/>
          <w:shd w:val="clear" w:color="auto" w:fill="FFFFFF"/>
        </w:rPr>
        <w:t>here are some quick minutes from our March GA meeting:</w:t>
      </w:r>
    </w:p>
    <w:p w14:paraId="472D1F00" w14:textId="77777777" w:rsidR="0044436C" w:rsidRPr="0044436C" w:rsidRDefault="0044436C" w:rsidP="0044436C">
      <w:pPr>
        <w:numPr>
          <w:ilvl w:val="0"/>
          <w:numId w:val="1"/>
        </w:numPr>
        <w:shd w:val="clear" w:color="auto" w:fill="FFFFFF"/>
        <w:rPr>
          <w:rFonts w:ascii="Calibri" w:eastAsia="Times New Roman" w:hAnsi="Calibri" w:cs="Times New Roman"/>
          <w:color w:val="000000"/>
        </w:rPr>
      </w:pPr>
      <w:r w:rsidRPr="0044436C">
        <w:rPr>
          <w:rFonts w:ascii="Calibri" w:eastAsia="Times New Roman" w:hAnsi="Calibri" w:cs="Times New Roman"/>
          <w:color w:val="000000"/>
          <w:shd w:val="clear" w:color="auto" w:fill="FFFFFF"/>
        </w:rPr>
        <w:t>We took nominations for all Exec positions. Nominations will also be accepted during the April meeting prior to elections</w:t>
      </w:r>
    </w:p>
    <w:p w14:paraId="290B0F6E" w14:textId="77777777" w:rsidR="0044436C" w:rsidRPr="0044436C" w:rsidRDefault="0044436C" w:rsidP="0044436C">
      <w:pPr>
        <w:numPr>
          <w:ilvl w:val="0"/>
          <w:numId w:val="1"/>
        </w:numPr>
        <w:shd w:val="clear" w:color="auto" w:fill="FFFFFF"/>
        <w:rPr>
          <w:rFonts w:ascii="Calibri" w:eastAsia="Times New Roman" w:hAnsi="Calibri" w:cs="Times New Roman"/>
          <w:color w:val="000000"/>
        </w:rPr>
      </w:pPr>
      <w:r w:rsidRPr="0044436C">
        <w:rPr>
          <w:rFonts w:ascii="Calibri" w:eastAsia="Times New Roman" w:hAnsi="Calibri" w:cs="Times New Roman"/>
          <w:color w:val="000000"/>
          <w:shd w:val="clear" w:color="auto" w:fill="FFFFFF"/>
        </w:rPr>
        <w:t>We approved resolution 1718-07, regarding the status of the graduate school</w:t>
      </w:r>
    </w:p>
    <w:p w14:paraId="285BACEE" w14:textId="77777777" w:rsidR="0044436C" w:rsidRPr="0044436C" w:rsidRDefault="0044436C" w:rsidP="0044436C">
      <w:pPr>
        <w:numPr>
          <w:ilvl w:val="0"/>
          <w:numId w:val="1"/>
        </w:numPr>
        <w:shd w:val="clear" w:color="auto" w:fill="FFFFFF"/>
        <w:rPr>
          <w:rFonts w:ascii="Calibri" w:eastAsia="Times New Roman" w:hAnsi="Calibri" w:cs="Times New Roman"/>
          <w:color w:val="000000"/>
        </w:rPr>
      </w:pPr>
      <w:r w:rsidRPr="0044436C">
        <w:rPr>
          <w:rFonts w:ascii="Calibri" w:eastAsia="Times New Roman" w:hAnsi="Calibri" w:cs="Times New Roman"/>
          <w:b/>
          <w:bCs/>
          <w:color w:val="000000"/>
          <w:shd w:val="clear" w:color="auto" w:fill="FFFFFF"/>
        </w:rPr>
        <w:t>RCAF is coming up on March 10th - if you can help, even for just a couple of hours, please get in touch with Director of Programming (</w:t>
      </w:r>
      <w:hyperlink r:id="rId5" w:tgtFrame="_blank" w:history="1">
        <w:r w:rsidRPr="0044436C">
          <w:rPr>
            <w:rFonts w:ascii="Calibri" w:eastAsia="Times New Roman" w:hAnsi="Calibri" w:cs="Times New Roman"/>
            <w:b/>
            <w:bCs/>
            <w:color w:val="0000FF"/>
            <w:u w:val="single"/>
            <w:shd w:val="clear" w:color="auto" w:fill="FFFFFF"/>
          </w:rPr>
          <w:t>gpcprogramming@missouri.edu</w:t>
        </w:r>
      </w:hyperlink>
      <w:r w:rsidRPr="0044436C">
        <w:rPr>
          <w:rFonts w:ascii="Calibri" w:eastAsia="Times New Roman" w:hAnsi="Calibri" w:cs="Times New Roman"/>
          <w:b/>
          <w:bCs/>
          <w:color w:val="000000"/>
          <w:shd w:val="clear" w:color="auto" w:fill="FFFFFF"/>
        </w:rPr>
        <w:t>). You will be fed :) </w:t>
      </w:r>
    </w:p>
    <w:p w14:paraId="6005E241" w14:textId="77777777" w:rsidR="0044436C" w:rsidRPr="0044436C" w:rsidRDefault="0044436C" w:rsidP="0044436C">
      <w:pPr>
        <w:numPr>
          <w:ilvl w:val="0"/>
          <w:numId w:val="1"/>
        </w:numPr>
        <w:shd w:val="clear" w:color="auto" w:fill="FFFFFF"/>
        <w:rPr>
          <w:rFonts w:ascii="Calibri" w:eastAsia="Times New Roman" w:hAnsi="Calibri" w:cs="Times New Roman"/>
          <w:color w:val="000000"/>
        </w:rPr>
      </w:pPr>
      <w:r w:rsidRPr="0044436C">
        <w:rPr>
          <w:rFonts w:ascii="Calibri" w:eastAsia="Times New Roman" w:hAnsi="Calibri" w:cs="Times New Roman"/>
          <w:color w:val="000000"/>
          <w:shd w:val="clear" w:color="auto" w:fill="FFFFFF"/>
        </w:rPr>
        <w:t xml:space="preserve">We heard a presentation from our guest, Mr. Todd </w:t>
      </w:r>
      <w:proofErr w:type="spellStart"/>
      <w:r w:rsidRPr="0044436C">
        <w:rPr>
          <w:rFonts w:ascii="Calibri" w:eastAsia="Times New Roman" w:hAnsi="Calibri" w:cs="Times New Roman"/>
          <w:color w:val="000000"/>
          <w:shd w:val="clear" w:color="auto" w:fill="FFFFFF"/>
        </w:rPr>
        <w:t>Mackley</w:t>
      </w:r>
      <w:proofErr w:type="spellEnd"/>
      <w:r w:rsidRPr="0044436C">
        <w:rPr>
          <w:rFonts w:ascii="Calibri" w:eastAsia="Times New Roman" w:hAnsi="Calibri" w:cs="Times New Roman"/>
          <w:color w:val="000000"/>
          <w:shd w:val="clear" w:color="auto" w:fill="FFFFFF"/>
        </w:rPr>
        <w:t>, on changes to student charge</w:t>
      </w:r>
    </w:p>
    <w:p w14:paraId="5CC5AF81" w14:textId="77777777" w:rsidR="0044436C" w:rsidRPr="0044436C" w:rsidRDefault="0044436C" w:rsidP="0044436C">
      <w:pPr>
        <w:numPr>
          <w:ilvl w:val="0"/>
          <w:numId w:val="1"/>
        </w:numPr>
        <w:shd w:val="clear" w:color="auto" w:fill="FFFFFF"/>
        <w:rPr>
          <w:rFonts w:ascii="Calibri" w:eastAsia="Times New Roman" w:hAnsi="Calibri" w:cs="Times New Roman"/>
          <w:color w:val="000000"/>
        </w:rPr>
      </w:pPr>
      <w:r w:rsidRPr="0044436C">
        <w:rPr>
          <w:rFonts w:ascii="Calibri" w:eastAsia="Times New Roman" w:hAnsi="Calibri" w:cs="Times New Roman"/>
          <w:color w:val="000000"/>
          <w:shd w:val="clear" w:color="auto" w:fill="FFFFFF"/>
        </w:rPr>
        <w:t>The question of whether graduate workers (e.g., TAs, RAs, etc.) are "employees" for the purpose of Article 1, Section 29 of the Missouri Constitution will be heard in court on April 20, 2018. CGW will hold a rally the same day, and has invited all graduate students to attend. See their Facebook page for more information</w:t>
      </w:r>
    </w:p>
    <w:p w14:paraId="26EAC42D" w14:textId="77777777" w:rsidR="0044436C" w:rsidRPr="0044436C" w:rsidRDefault="0044436C" w:rsidP="0044436C">
      <w:pPr>
        <w:shd w:val="clear" w:color="auto" w:fill="FFFFFF"/>
        <w:rPr>
          <w:rFonts w:ascii="Calibri" w:eastAsia="Times New Roman" w:hAnsi="Calibri" w:cs="Times New Roman"/>
          <w:color w:val="000000"/>
        </w:rPr>
      </w:pPr>
      <w:r w:rsidRPr="0044436C">
        <w:rPr>
          <w:rFonts w:ascii="Calibri" w:eastAsia="Times New Roman" w:hAnsi="Calibri" w:cs="Times New Roman"/>
          <w:color w:val="000000"/>
          <w:shd w:val="clear" w:color="auto" w:fill="FFFFFF"/>
        </w:rPr>
        <w:t> </w:t>
      </w:r>
    </w:p>
    <w:p w14:paraId="1774C3CC" w14:textId="77777777" w:rsidR="0044436C" w:rsidRPr="0044436C" w:rsidRDefault="0044436C" w:rsidP="0044436C">
      <w:pPr>
        <w:shd w:val="clear" w:color="auto" w:fill="FFFFFF"/>
        <w:rPr>
          <w:rFonts w:ascii="Calibri" w:eastAsia="Times New Roman" w:hAnsi="Calibri" w:cs="Times New Roman"/>
          <w:color w:val="000000"/>
        </w:rPr>
      </w:pPr>
      <w:r w:rsidRPr="0044436C">
        <w:rPr>
          <w:rFonts w:ascii="Calibri" w:eastAsia="Times New Roman" w:hAnsi="Calibri" w:cs="Times New Roman"/>
          <w:color w:val="000000"/>
          <w:shd w:val="clear" w:color="auto" w:fill="FFFFFF"/>
        </w:rPr>
        <w:t>Please share these quick minutes with your colleagues within your Department.</w:t>
      </w:r>
    </w:p>
    <w:p w14:paraId="75882D97" w14:textId="77777777" w:rsidR="000F0541" w:rsidRDefault="0044436C">
      <w:bookmarkStart w:id="0" w:name="_GoBack"/>
      <w:bookmarkEnd w:id="0"/>
    </w:p>
    <w:sectPr w:rsidR="000F0541" w:rsidSect="00823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7E3347"/>
    <w:multiLevelType w:val="multilevel"/>
    <w:tmpl w:val="E0B07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6C"/>
    <w:rsid w:val="00091433"/>
    <w:rsid w:val="002170E2"/>
    <w:rsid w:val="00375737"/>
    <w:rsid w:val="003A58A0"/>
    <w:rsid w:val="0044436C"/>
    <w:rsid w:val="00476564"/>
    <w:rsid w:val="004C7716"/>
    <w:rsid w:val="0071752B"/>
    <w:rsid w:val="008239D3"/>
    <w:rsid w:val="009C019E"/>
    <w:rsid w:val="00CB5625"/>
    <w:rsid w:val="00D928F0"/>
    <w:rsid w:val="00E67A83"/>
    <w:rsid w:val="00F27511"/>
    <w:rsid w:val="00F33669"/>
    <w:rsid w:val="00F45B1C"/>
    <w:rsid w:val="00F5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C6C38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43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882321">
      <w:bodyDiv w:val="1"/>
      <w:marLeft w:val="0"/>
      <w:marRight w:val="0"/>
      <w:marTop w:val="0"/>
      <w:marBottom w:val="0"/>
      <w:divBdr>
        <w:top w:val="none" w:sz="0" w:space="0" w:color="auto"/>
        <w:left w:val="none" w:sz="0" w:space="0" w:color="auto"/>
        <w:bottom w:val="none" w:sz="0" w:space="0" w:color="auto"/>
        <w:right w:val="none" w:sz="0" w:space="0" w:color="auto"/>
      </w:divBdr>
      <w:divsChild>
        <w:div w:id="607125702">
          <w:marLeft w:val="0"/>
          <w:marRight w:val="0"/>
          <w:marTop w:val="0"/>
          <w:marBottom w:val="0"/>
          <w:divBdr>
            <w:top w:val="none" w:sz="0" w:space="0" w:color="auto"/>
            <w:left w:val="none" w:sz="0" w:space="0" w:color="auto"/>
            <w:bottom w:val="none" w:sz="0" w:space="0" w:color="auto"/>
            <w:right w:val="none" w:sz="0" w:space="0" w:color="auto"/>
          </w:divBdr>
        </w:div>
        <w:div w:id="567613653">
          <w:marLeft w:val="0"/>
          <w:marRight w:val="0"/>
          <w:marTop w:val="0"/>
          <w:marBottom w:val="0"/>
          <w:divBdr>
            <w:top w:val="none" w:sz="0" w:space="0" w:color="auto"/>
            <w:left w:val="none" w:sz="0" w:space="0" w:color="auto"/>
            <w:bottom w:val="none" w:sz="0" w:space="0" w:color="auto"/>
            <w:right w:val="none" w:sz="0" w:space="0" w:color="auto"/>
          </w:divBdr>
        </w:div>
        <w:div w:id="799883274">
          <w:marLeft w:val="0"/>
          <w:marRight w:val="0"/>
          <w:marTop w:val="0"/>
          <w:marBottom w:val="0"/>
          <w:divBdr>
            <w:top w:val="none" w:sz="0" w:space="0" w:color="auto"/>
            <w:left w:val="none" w:sz="0" w:space="0" w:color="auto"/>
            <w:bottom w:val="none" w:sz="0" w:space="0" w:color="auto"/>
            <w:right w:val="none" w:sz="0" w:space="0" w:color="auto"/>
          </w:divBdr>
        </w:div>
        <w:div w:id="1093891696">
          <w:marLeft w:val="0"/>
          <w:marRight w:val="0"/>
          <w:marTop w:val="0"/>
          <w:marBottom w:val="0"/>
          <w:divBdr>
            <w:top w:val="none" w:sz="0" w:space="0" w:color="auto"/>
            <w:left w:val="none" w:sz="0" w:space="0" w:color="auto"/>
            <w:bottom w:val="none" w:sz="0" w:space="0" w:color="auto"/>
            <w:right w:val="none" w:sz="0" w:space="0" w:color="auto"/>
          </w:divBdr>
        </w:div>
        <w:div w:id="161436230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pcprogramming@missouri.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Macintosh Word</Application>
  <DocSecurity>0</DocSecurity>
  <Lines>7</Lines>
  <Paragraphs>2</Paragraphs>
  <ScaleCrop>false</ScaleCrop>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2018-04-24T01:59:00Z</dcterms:created>
  <dcterms:modified xsi:type="dcterms:W3CDTF">2018-04-24T01:59:00Z</dcterms:modified>
</cp:coreProperties>
</file>